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A" w:rsidRPr="00D316F9" w:rsidRDefault="0059550E" w:rsidP="005955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2"/>
          <w:szCs w:val="22"/>
        </w:rPr>
      </w:pPr>
      <w:r w:rsidRPr="00D316F9">
        <w:rPr>
          <w:b/>
          <w:bCs/>
          <w:color w:val="333333"/>
          <w:sz w:val="22"/>
          <w:szCs w:val="22"/>
          <w:bdr w:val="none" w:sz="0" w:space="0" w:color="auto" w:frame="1"/>
        </w:rPr>
        <w:t xml:space="preserve">TÜBİTAK </w:t>
      </w:r>
      <w:r w:rsidR="007D766C" w:rsidRPr="00D316F9">
        <w:rPr>
          <w:b/>
          <w:bCs/>
          <w:color w:val="333333"/>
          <w:sz w:val="22"/>
          <w:szCs w:val="22"/>
          <w:bdr w:val="none" w:sz="0" w:space="0" w:color="auto" w:frame="1"/>
        </w:rPr>
        <w:t xml:space="preserve">4007 </w:t>
      </w:r>
      <w:r w:rsidRPr="00D316F9">
        <w:rPr>
          <w:b/>
          <w:bCs/>
          <w:color w:val="333333"/>
          <w:sz w:val="22"/>
          <w:szCs w:val="22"/>
          <w:bdr w:val="none" w:sz="0" w:space="0" w:color="auto" w:frame="1"/>
        </w:rPr>
        <w:t xml:space="preserve">Bilim Şenlikleri Destekleme Programı </w:t>
      </w:r>
    </w:p>
    <w:p w:rsidR="0059550E" w:rsidRPr="00D316F9" w:rsidRDefault="0059550E" w:rsidP="0059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7D766C" w:rsidRPr="00D316F9" w:rsidRDefault="007D766C" w:rsidP="0059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b/>
          <w:color w:val="000000"/>
          <w:lang w:eastAsia="tr-TR"/>
        </w:rPr>
        <w:t>Proje ile ilgili özet bilgiler</w:t>
      </w:r>
      <w:r w:rsidR="00D537EA" w:rsidRPr="00D316F9">
        <w:rPr>
          <w:rFonts w:ascii="Times New Roman" w:eastAsia="Times New Roman" w:hAnsi="Times New Roman" w:cs="Times New Roman"/>
          <w:b/>
          <w:color w:val="000000"/>
          <w:lang w:eastAsia="tr-TR"/>
        </w:rPr>
        <w:t>i</w:t>
      </w:r>
    </w:p>
    <w:p w:rsidR="00D537EA" w:rsidRPr="00D316F9" w:rsidRDefault="00D537EA" w:rsidP="00D5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:rsidR="00D537EA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 uygulaması</w:t>
      </w:r>
      <w:r w:rsidR="00E21DBC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1 Mayıs 2024- 30 Nisan 2025</w:t>
      </w: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2024 Haziran</w:t>
      </w:r>
      <w:r w:rsidR="00E21DBC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tarihleri arasında </w:t>
      </w: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gerçekleştirilmesi planlanmaktadır.</w:t>
      </w:r>
    </w:p>
    <w:p w:rsidR="00D537EA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 uygulaması, en az 3 gün sürecektir (9.00-17.00).</w:t>
      </w:r>
    </w:p>
    <w:p w:rsidR="006D6F59" w:rsidRPr="00D316F9" w:rsidRDefault="007D766C" w:rsidP="006D6F59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 kapsamında en az 20 atölye kurulacaktır.</w:t>
      </w:r>
      <w:r w:rsidR="00D537EA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Üniversiteden en az 5 atölye çalışması beklenmektedir.</w:t>
      </w:r>
      <w:r w:rsidR="00196DF0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6D6F59" w:rsidRPr="00D316F9" w:rsidRDefault="006D6F59" w:rsidP="006D6F59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Çağrı alanları: </w:t>
      </w:r>
      <w:r w:rsidRPr="00D316F9">
        <w:rPr>
          <w:rFonts w:ascii="docs-Roboto" w:eastAsia="Times New Roman" w:hAnsi="docs-Roboto" w:cs="Times New Roman"/>
          <w:color w:val="202124"/>
          <w:lang w:eastAsia="tr-TR"/>
        </w:rPr>
        <w:t>Doğa Bilimleri, Sosyal ve Beşeri Bilimler, Mühendislik, Teknoloji  Alanları, Tarımsal Bilimler, Tıbbi Bilimler.</w:t>
      </w:r>
    </w:p>
    <w:p w:rsidR="006D6F59" w:rsidRPr="00D316F9" w:rsidRDefault="006D6F59" w:rsidP="006D6F59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docs-Roboto" w:eastAsia="Times New Roman" w:hAnsi="docs-Roboto" w:cs="Times New Roman"/>
          <w:color w:val="202124"/>
          <w:lang w:eastAsia="tr-TR"/>
        </w:rPr>
        <w:t>Yöntem, Teknik ve Etkinlik Türleri:</w:t>
      </w:r>
    </w:p>
    <w:p w:rsidR="006D6F59" w:rsidRDefault="006D6F59" w:rsidP="006D6F59">
      <w:p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</w:t>
      </w:r>
      <w:r w:rsidRPr="00D316F9">
        <w:rPr>
          <w:rFonts w:ascii="Times New Roman" w:eastAsia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225E97D5" wp14:editId="4810B1B5">
            <wp:extent cx="3473184" cy="13403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2101" cy="13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1B" w:rsidRDefault="00196DF0" w:rsidP="00C8401B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C8401B">
        <w:rPr>
          <w:rFonts w:ascii="Times New Roman" w:eastAsia="Times New Roman" w:hAnsi="Times New Roman" w:cs="Times New Roman"/>
          <w:color w:val="000000"/>
          <w:lang w:eastAsia="tr-TR"/>
        </w:rPr>
        <w:t>Atölyelerde yapılacak etkinliklerin adı</w:t>
      </w:r>
      <w:r w:rsidR="00C8401B" w:rsidRPr="00C8401B">
        <w:rPr>
          <w:rFonts w:ascii="Times New Roman" w:eastAsia="Times New Roman" w:hAnsi="Times New Roman" w:cs="Times New Roman"/>
          <w:color w:val="000000"/>
          <w:lang w:eastAsia="tr-TR"/>
        </w:rPr>
        <w:t xml:space="preserve">, amacı, hedefi, uygulama planı (en 150 kelime kullanılacak)  </w:t>
      </w:r>
      <w:r w:rsidRPr="00C8401B">
        <w:rPr>
          <w:rFonts w:ascii="Times New Roman" w:eastAsia="Times New Roman" w:hAnsi="Times New Roman" w:cs="Times New Roman"/>
          <w:color w:val="000000"/>
          <w:lang w:eastAsia="tr-TR"/>
        </w:rPr>
        <w:t>ve kullanılacak malzemelerin yazılması gerekiyor.</w:t>
      </w:r>
    </w:p>
    <w:p w:rsidR="00C8401B" w:rsidRDefault="00C8401B" w:rsidP="00EB797C">
      <w:pPr>
        <w:pStyle w:val="ListeParagra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8401B" w:rsidRPr="00C8401B" w:rsidRDefault="00F80587" w:rsidP="00F80587">
      <w:pPr>
        <w:pStyle w:val="ListeParagra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C8401B">
        <w:rPr>
          <w:rFonts w:ascii="Times New Roman" w:eastAsia="Times New Roman" w:hAnsi="Times New Roman" w:cs="Times New Roman"/>
          <w:color w:val="000000"/>
          <w:lang w:eastAsia="tr-TR"/>
        </w:rPr>
        <w:drawing>
          <wp:inline distT="0" distB="0" distL="0" distR="0" wp14:anchorId="6E94DDF6" wp14:editId="60142B23">
            <wp:extent cx="5340403" cy="3611846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3898" cy="36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01B" w:rsidRDefault="00C8401B" w:rsidP="00C8401B">
      <w:pPr>
        <w:pStyle w:val="ListeParagra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Dikdörtgen 2" descr="blob:https://web.whatsapp.com/cc89db78-cb5b-4497-a0a6-6ac8d25f14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99B63" id="Dikdörtgen 2" o:spid="_x0000_s1026" alt="blob:https://web.whatsapp.com/cc89db78-cb5b-4497-a0a6-6ac8d25f146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MFGn+PsAgAABA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125D7" w:rsidRPr="00D316F9" w:rsidRDefault="00196DF0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A</w:t>
      </w:r>
      <w:r w:rsidR="007D766C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tölyelerin her birinde </w:t>
      </w:r>
      <w:r w:rsidR="00E125D7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bir </w:t>
      </w: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atölye lideri, </w:t>
      </w:r>
      <w:r w:rsidR="00E125D7" w:rsidRPr="00D316F9">
        <w:rPr>
          <w:rFonts w:ascii="Times New Roman" w:eastAsia="Times New Roman" w:hAnsi="Times New Roman" w:cs="Times New Roman"/>
          <w:color w:val="000000"/>
          <w:lang w:eastAsia="tr-TR"/>
        </w:rPr>
        <w:t>bir rehber (öğrenci) olacaktır.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Atölye liderleri atölyelerine gelecek katılımcılar/ziyaretçiler için hazırladıkları etkinlikleri anlatacak/açıklayacak/uygulamalı olarak gösterecek veya yaptıracaklar.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Her bir etkinlik, ortalama 15 dakika olarak planlanacaktır.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Etkinlikler, bilimsel olmakla birlikte kolay anlaşılır ve ilgi çekecek nitelikte olacaktır.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Etkinlikler için gerekli olan malzemeler proje kapsamında alınacaktır.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Projede görev alan atölye liderlerine hem ücret hem de katılım belgesi verilecektir.</w:t>
      </w:r>
    </w:p>
    <w:p w:rsidR="004C25BF" w:rsidRPr="00D316F9" w:rsidRDefault="004C25BF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hAnsi="Times New Roman" w:cs="Times New Roman"/>
          <w:color w:val="202124"/>
          <w:shd w:val="clear" w:color="auto" w:fill="FFFFFF"/>
        </w:rPr>
        <w:t>Bilim Şenliği yapılması planlanan günlerde atölye liderlerinin iaşe ve günlük ücretleri TÜBİTAK tarafından karşılanacaktır.</w:t>
      </w:r>
    </w:p>
    <w:p w:rsidR="00E125D7" w:rsidRPr="00D316F9" w:rsidRDefault="007D766C" w:rsidP="007D766C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Proje, başta eğitimciler ve öğrenciler olmak üzere tüm halka açık olacaktır.</w:t>
      </w:r>
    </w:p>
    <w:p w:rsidR="00441EAA" w:rsidRPr="00D316F9" w:rsidRDefault="007D766C" w:rsidP="00441EAA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Atölyeleri gezecek katılımcı sayısı en az 5.000 kişi olacaktır.</w:t>
      </w:r>
    </w:p>
    <w:p w:rsidR="0083507B" w:rsidRPr="00D316F9" w:rsidRDefault="007D766C" w:rsidP="0059550E">
      <w:pPr>
        <w:pStyle w:val="ListeParagraf"/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Proje kapsamında atölye açmak isteyen akademisyenler, önce </w:t>
      </w:r>
      <w:r w:rsidR="0059550E" w:rsidRPr="00D316F9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https://www.tubitak.gov.tr/tr/destekler/bilim-ve-toplum/ulusal-destek-programlari/icerik-4007-bilim-senlikleri-destekleme-programi</w:t>
      </w:r>
      <w:r w:rsidR="0059550E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E125D7" w:rsidRPr="00D316F9">
        <w:rPr>
          <w:rFonts w:ascii="Times New Roman" w:eastAsia="Times New Roman" w:hAnsi="Times New Roman" w:cs="Times New Roman"/>
          <w:color w:val="000000"/>
          <w:lang w:eastAsia="tr-TR"/>
        </w:rPr>
        <w:t>s</w:t>
      </w:r>
      <w:r w:rsidRPr="00D316F9">
        <w:rPr>
          <w:rFonts w:ascii="Times New Roman" w:eastAsia="Times New Roman" w:hAnsi="Times New Roman" w:cs="Times New Roman"/>
          <w:color w:val="000000"/>
          <w:lang w:eastAsia="tr-TR"/>
        </w:rPr>
        <w:t>itesinde yer alan çağrı metnini incelemelidir.  </w:t>
      </w:r>
      <w:r w:rsidR="00E125D7" w:rsidRPr="00D316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sectPr w:rsidR="0083507B" w:rsidRPr="00D316F9" w:rsidSect="00C8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E62"/>
    <w:multiLevelType w:val="multilevel"/>
    <w:tmpl w:val="FB1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B2FD1"/>
    <w:multiLevelType w:val="multilevel"/>
    <w:tmpl w:val="5CF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38F"/>
    <w:multiLevelType w:val="hybridMultilevel"/>
    <w:tmpl w:val="40DC8810"/>
    <w:lvl w:ilvl="0" w:tplc="454869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5"/>
    <w:rsid w:val="00196DF0"/>
    <w:rsid w:val="00400EEA"/>
    <w:rsid w:val="00441EAA"/>
    <w:rsid w:val="004C25BF"/>
    <w:rsid w:val="0059550E"/>
    <w:rsid w:val="00695A92"/>
    <w:rsid w:val="006D6F59"/>
    <w:rsid w:val="007D766C"/>
    <w:rsid w:val="0083507B"/>
    <w:rsid w:val="008605A5"/>
    <w:rsid w:val="00C1506B"/>
    <w:rsid w:val="00C5502E"/>
    <w:rsid w:val="00C8401B"/>
    <w:rsid w:val="00D316F9"/>
    <w:rsid w:val="00D537EA"/>
    <w:rsid w:val="00DB7C1A"/>
    <w:rsid w:val="00E125D7"/>
    <w:rsid w:val="00E162FF"/>
    <w:rsid w:val="00E21DBC"/>
    <w:rsid w:val="00EB797C"/>
    <w:rsid w:val="00EF3111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733C-C257-4401-A1DB-6C05B54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D766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D766C"/>
    <w:rPr>
      <w:b/>
      <w:bCs/>
    </w:rPr>
  </w:style>
  <w:style w:type="paragraph" w:styleId="ListeParagraf">
    <w:name w:val="List Paragraph"/>
    <w:basedOn w:val="Normal"/>
    <w:uiPriority w:val="34"/>
    <w:qFormat/>
    <w:rsid w:val="00D537E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41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2024-02-01T07:06:00Z</dcterms:created>
  <dcterms:modified xsi:type="dcterms:W3CDTF">2024-02-02T09:06:00Z</dcterms:modified>
</cp:coreProperties>
</file>